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5E" w:rsidRPr="00C25A63" w:rsidRDefault="00F02E5E" w:rsidP="00F02E5E">
      <w:pPr>
        <w:pStyle w:val="Title"/>
        <w:jc w:val="left"/>
        <w:rPr>
          <w:rStyle w:val="Emphasis"/>
          <w:rFonts w:ascii="Verdana" w:hAnsi="Verdana"/>
          <w:color w:val="F79646"/>
          <w:sz w:val="24"/>
          <w:szCs w:val="24"/>
        </w:rPr>
      </w:pPr>
      <w:r>
        <w:rPr>
          <w:rFonts w:ascii="Verdana" w:hAnsi="Verdana"/>
          <w:i/>
          <w:iCs/>
          <w:noProof/>
          <w:color w:val="F79646"/>
          <w:sz w:val="24"/>
          <w:szCs w:val="24"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149225</wp:posOffset>
            </wp:positionV>
            <wp:extent cx="1464945" cy="1496695"/>
            <wp:effectExtent l="0" t="0" r="1905" b="8255"/>
            <wp:wrapThrough wrapText="bothSides">
              <wp:wrapPolygon edited="0">
                <wp:start x="0" y="0"/>
                <wp:lineTo x="0" y="21444"/>
                <wp:lineTo x="21347" y="21444"/>
                <wp:lineTo x="2134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175EAC"/>
                        </a:clrFrom>
                        <a:clrTo>
                          <a:srgbClr val="175E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A63">
        <w:rPr>
          <w:rStyle w:val="Emphasis"/>
          <w:rFonts w:ascii="Verdana" w:hAnsi="Verdana"/>
          <w:color w:val="F79646"/>
          <w:sz w:val="24"/>
          <w:szCs w:val="24"/>
        </w:rPr>
        <w:t xml:space="preserve">Getting close to your PhD dissertation? Presenting at a conference? </w:t>
      </w:r>
      <w:proofErr w:type="gramStart"/>
      <w:r w:rsidRPr="00C25A63">
        <w:rPr>
          <w:rStyle w:val="Emphasis"/>
          <w:rFonts w:ascii="Verdana" w:hAnsi="Verdana"/>
          <w:color w:val="F79646"/>
          <w:sz w:val="24"/>
          <w:szCs w:val="24"/>
        </w:rPr>
        <w:t>Nervous?</w:t>
      </w:r>
      <w:proofErr w:type="gramEnd"/>
      <w:r w:rsidRPr="00C25A63">
        <w:rPr>
          <w:rStyle w:val="Emphasis"/>
          <w:rFonts w:ascii="Verdana" w:hAnsi="Verdana"/>
          <w:color w:val="F79646"/>
          <w:sz w:val="24"/>
          <w:szCs w:val="24"/>
        </w:rPr>
        <w:t xml:space="preserve"> </w:t>
      </w:r>
      <w:proofErr w:type="gramStart"/>
      <w:r w:rsidRPr="00C25A63">
        <w:rPr>
          <w:rStyle w:val="Emphasis"/>
          <w:rFonts w:ascii="Verdana" w:hAnsi="Verdana"/>
          <w:color w:val="F79646"/>
          <w:sz w:val="24"/>
          <w:szCs w:val="24"/>
        </w:rPr>
        <w:t>Sweaty?</w:t>
      </w:r>
      <w:proofErr w:type="gramEnd"/>
      <w:r w:rsidRPr="00C25A63">
        <w:rPr>
          <w:rStyle w:val="Emphasis"/>
          <w:rFonts w:ascii="Verdana" w:hAnsi="Verdana"/>
          <w:color w:val="F79646"/>
          <w:sz w:val="24"/>
          <w:szCs w:val="24"/>
        </w:rPr>
        <w:t xml:space="preserve"> Improve your scientific presentations skills with</w:t>
      </w:r>
      <w:r>
        <w:rPr>
          <w:rStyle w:val="Emphasis"/>
          <w:rFonts w:ascii="Verdana" w:hAnsi="Verdana"/>
          <w:color w:val="F79646"/>
          <w:sz w:val="24"/>
          <w:szCs w:val="24"/>
        </w:rPr>
        <w:t xml:space="preserve"> FACE</w:t>
      </w:r>
      <w:r w:rsidRPr="00C25A63">
        <w:rPr>
          <w:rStyle w:val="Emphasis"/>
          <w:rFonts w:ascii="Verdana" w:hAnsi="Verdana"/>
          <w:color w:val="F79646"/>
          <w:sz w:val="24"/>
          <w:szCs w:val="24"/>
        </w:rPr>
        <w:t xml:space="preserve">: </w:t>
      </w:r>
    </w:p>
    <w:p w:rsidR="00F02E5E" w:rsidRDefault="00F02E5E" w:rsidP="00F02E5E">
      <w:pPr>
        <w:pStyle w:val="Overskrift"/>
        <w:jc w:val="center"/>
        <w:rPr>
          <w:color w:val="auto"/>
        </w:rPr>
      </w:pPr>
      <w:r w:rsidRPr="00E80E3B">
        <w:rPr>
          <w:color w:val="auto"/>
        </w:rPr>
        <w:t>“The Craft of Scientific Presentations”</w:t>
      </w:r>
    </w:p>
    <w:p w:rsidR="00F02E5E" w:rsidRDefault="00F02E5E" w:rsidP="00F02E5E">
      <w:pPr>
        <w:pStyle w:val="Caption"/>
        <w:rPr>
          <w:rStyle w:val="SubtitleChar"/>
          <w:rFonts w:ascii="Verdana" w:hAnsi="Verdana"/>
        </w:rPr>
      </w:pPr>
    </w:p>
    <w:p w:rsidR="00F02E5E" w:rsidRPr="001517BD" w:rsidRDefault="00F02E5E" w:rsidP="00F02E5E">
      <w:pPr>
        <w:pStyle w:val="Caption"/>
        <w:rPr>
          <w:rStyle w:val="SubtitleChar"/>
          <w:rFonts w:ascii="Verdana" w:hAnsi="Verdana"/>
        </w:rPr>
      </w:pPr>
      <w:proofErr w:type="spellStart"/>
      <w:r w:rsidRPr="001517BD">
        <w:rPr>
          <w:rStyle w:val="SubtitleChar"/>
          <w:rFonts w:ascii="Verdana" w:hAnsi="Verdana"/>
        </w:rPr>
        <w:t>Finse</w:t>
      </w:r>
      <w:proofErr w:type="spellEnd"/>
      <w:r w:rsidRPr="001517BD">
        <w:rPr>
          <w:rStyle w:val="SubtitleChar"/>
          <w:rFonts w:ascii="Verdana" w:hAnsi="Verdana"/>
        </w:rPr>
        <w:t>, May 22-23, 2012</w:t>
      </w:r>
    </w:p>
    <w:p w:rsidR="00F02E5E" w:rsidRPr="00F02E5E" w:rsidRDefault="00F02E5E" w:rsidP="00F02E5E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F02E5E">
        <w:rPr>
          <w:rFonts w:ascii="Times New Roman" w:hAnsi="Times New Roman" w:cs="Times New Roman"/>
          <w:b/>
          <w:lang w:val="en-US"/>
        </w:rPr>
        <w:t xml:space="preserve">Welcome to a FACE / </w:t>
      </w:r>
      <w:proofErr w:type="spellStart"/>
      <w:r w:rsidRPr="00F02E5E">
        <w:rPr>
          <w:rFonts w:ascii="Times New Roman" w:hAnsi="Times New Roman" w:cs="Times New Roman"/>
          <w:b/>
          <w:lang w:val="en-US"/>
        </w:rPr>
        <w:t>Michelsen</w:t>
      </w:r>
      <w:proofErr w:type="spellEnd"/>
      <w:r w:rsidRPr="00F02E5E">
        <w:rPr>
          <w:rFonts w:ascii="Times New Roman" w:hAnsi="Times New Roman" w:cs="Times New Roman"/>
          <w:b/>
          <w:lang w:val="en-US"/>
        </w:rPr>
        <w:t xml:space="preserve"> Centre workshop given by Associate Professor in Engineering Communications, Michael Alley from Penn State University. Michael has cooperated with the Norwegian research </w:t>
      </w:r>
      <w:proofErr w:type="spellStart"/>
      <w:r w:rsidRPr="00F02E5E">
        <w:rPr>
          <w:rFonts w:ascii="Times New Roman" w:hAnsi="Times New Roman" w:cs="Times New Roman"/>
          <w:b/>
          <w:lang w:val="en-US"/>
        </w:rPr>
        <w:t>centre</w:t>
      </w:r>
      <w:proofErr w:type="spellEnd"/>
      <w:r w:rsidRPr="00F02E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02E5E">
        <w:rPr>
          <w:rFonts w:ascii="Times New Roman" w:hAnsi="Times New Roman" w:cs="Times New Roman"/>
          <w:b/>
          <w:lang w:val="en-US"/>
        </w:rPr>
        <w:t>Simula</w:t>
      </w:r>
      <w:proofErr w:type="spellEnd"/>
      <w:r w:rsidRPr="00F02E5E">
        <w:rPr>
          <w:rFonts w:ascii="Times New Roman" w:hAnsi="Times New Roman" w:cs="Times New Roman"/>
          <w:b/>
          <w:lang w:val="en-US"/>
        </w:rPr>
        <w:t xml:space="preserve"> since 2003 </w:t>
      </w:r>
      <w:hyperlink r:id="rId9" w:history="1">
        <w:r w:rsidRPr="00F02E5E">
          <w:rPr>
            <w:rStyle w:val="Hyperlink"/>
            <w:rFonts w:cs="Times New Roman"/>
            <w:b/>
            <w:sz w:val="22"/>
            <w:lang w:val="en-US"/>
          </w:rPr>
          <w:t>http://simula.no/education/ssri/CommCourse2010/lecturers</w:t>
        </w:r>
      </w:hyperlink>
    </w:p>
    <w:p w:rsidR="00F02E5E" w:rsidRPr="00F02E5E" w:rsidRDefault="00F02E5E" w:rsidP="00F0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02E5E">
        <w:rPr>
          <w:rFonts w:ascii="Times New Roman" w:hAnsi="Times New Roman" w:cs="Times New Roman"/>
          <w:b/>
          <w:lang w:val="en-US"/>
        </w:rPr>
        <w:t>Work on a research presentation that you  will give in the near future</w:t>
      </w:r>
    </w:p>
    <w:p w:rsidR="00F02E5E" w:rsidRPr="00F02E5E" w:rsidRDefault="00F02E5E" w:rsidP="00F0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02E5E">
        <w:rPr>
          <w:rFonts w:ascii="Times New Roman" w:hAnsi="Times New Roman" w:cs="Times New Roman"/>
          <w:b/>
          <w:lang w:val="en-US"/>
        </w:rPr>
        <w:t>Present and receive comments on your research presentation.</w:t>
      </w:r>
    </w:p>
    <w:p w:rsidR="00F02E5E" w:rsidRPr="00F02E5E" w:rsidRDefault="00F02E5E" w:rsidP="00F0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02E5E">
        <w:rPr>
          <w:rFonts w:ascii="Times New Roman" w:hAnsi="Times New Roman" w:cs="Times New Roman"/>
          <w:b/>
          <w:lang w:val="en-US"/>
        </w:rPr>
        <w:t xml:space="preserve">Sign up with </w:t>
      </w:r>
      <w:hyperlink r:id="rId10" w:history="1">
        <w:r w:rsidRPr="00F02E5E">
          <w:rPr>
            <w:rStyle w:val="Hyperlink"/>
            <w:rFonts w:cs="Times New Roman"/>
            <w:b/>
            <w:sz w:val="22"/>
            <w:lang w:val="en-US"/>
          </w:rPr>
          <w:t>ragnhild@cmr.no</w:t>
        </w:r>
      </w:hyperlink>
      <w:r w:rsidRPr="00F02E5E">
        <w:rPr>
          <w:rFonts w:ascii="Times New Roman" w:hAnsi="Times New Roman" w:cs="Times New Roman"/>
          <w:b/>
          <w:lang w:val="en-US"/>
        </w:rPr>
        <w:t xml:space="preserve"> before April 27!</w:t>
      </w:r>
    </w:p>
    <w:p w:rsidR="00F02E5E" w:rsidRDefault="00F02E5E" w:rsidP="00F02E5E">
      <w:pPr>
        <w:pStyle w:val="Rapportundertittel"/>
        <w:rPr>
          <w:lang w:val="en-US"/>
        </w:rPr>
      </w:pPr>
    </w:p>
    <w:p w:rsidR="00F02E5E" w:rsidRPr="00F02E5E" w:rsidRDefault="00F02E5E" w:rsidP="00F02E5E">
      <w:pPr>
        <w:pStyle w:val="Rapportundertittel"/>
        <w:rPr>
          <w:lang w:val="en-US"/>
        </w:rPr>
      </w:pPr>
      <w:r w:rsidRPr="00F02E5E">
        <w:rPr>
          <w:lang w:val="en-US"/>
        </w:rPr>
        <w:t>Schedule</w:t>
      </w:r>
    </w:p>
    <w:p w:rsidR="00F02E5E" w:rsidRPr="00F02E5E" w:rsidRDefault="00F02E5E" w:rsidP="00F02E5E">
      <w:pPr>
        <w:rPr>
          <w:rFonts w:ascii="Times New Roman" w:hAnsi="Times New Roman" w:cs="Times New Roman"/>
          <w:lang w:val="en-US"/>
        </w:rPr>
      </w:pPr>
      <w:r w:rsidRPr="00F02E5E">
        <w:rPr>
          <w:rFonts w:ascii="Times New Roman" w:hAnsi="Times New Roman" w:cs="Times New Roman"/>
          <w:lang w:val="en-US"/>
        </w:rPr>
        <w:t>A pre-assignment (duration: App. 2 hours) will be distributed to all registered participants</w:t>
      </w:r>
    </w:p>
    <w:p w:rsidR="00F02E5E" w:rsidRPr="00F02E5E" w:rsidRDefault="00F02E5E" w:rsidP="00F02E5E">
      <w:pPr>
        <w:keepNext/>
        <w:spacing w:before="40" w:after="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  <w:bookmarkStart w:id="0" w:name="OLE_LINK1"/>
      <w:r w:rsidRPr="00F02E5E">
        <w:rPr>
          <w:rFonts w:ascii="Times New Roman" w:eastAsia="Times New Roman" w:hAnsi="Times New Roman" w:cs="Times New Roman"/>
          <w:b/>
          <w:bCs/>
          <w:lang w:val="en-US"/>
        </w:rPr>
        <w:t>Tuesday May 22</w:t>
      </w:r>
    </w:p>
    <w:p w:rsidR="00F02E5E" w:rsidRPr="00F02E5E" w:rsidRDefault="00A56DDD" w:rsidP="00F02E5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08:11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ab/>
        <w:t xml:space="preserve">Departure from </w:t>
      </w:r>
      <w:r>
        <w:rPr>
          <w:rFonts w:ascii="Times New Roman" w:eastAsia="Times New Roman" w:hAnsi="Times New Roman" w:cs="Times New Roman"/>
          <w:b/>
          <w:lang w:val="en-US"/>
        </w:rPr>
        <w:t xml:space="preserve">Oslo 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>Railway Station</w:t>
      </w:r>
      <w:r>
        <w:rPr>
          <w:rFonts w:ascii="Times New Roman" w:eastAsia="Times New Roman" w:hAnsi="Times New Roman" w:cs="Times New Roman"/>
          <w:b/>
          <w:lang w:val="en-US"/>
        </w:rPr>
        <w:t xml:space="preserve"> (Oslo S)</w:t>
      </w:r>
    </w:p>
    <w:p w:rsidR="00F02E5E" w:rsidRPr="00F02E5E" w:rsidRDefault="00A56DDD" w:rsidP="00F02E5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12:22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ab/>
        <w:t xml:space="preserve">Arrival at </w:t>
      </w:r>
      <w:proofErr w:type="spellStart"/>
      <w:r w:rsidR="00F02E5E" w:rsidRPr="00F02E5E">
        <w:rPr>
          <w:rFonts w:ascii="Times New Roman" w:eastAsia="Times New Roman" w:hAnsi="Times New Roman" w:cs="Times New Roman"/>
          <w:b/>
          <w:lang w:val="en-US"/>
        </w:rPr>
        <w:t>Finse</w:t>
      </w:r>
      <w:proofErr w:type="spellEnd"/>
      <w:r w:rsidR="00F02E5E" w:rsidRPr="00F02E5E">
        <w:rPr>
          <w:rFonts w:ascii="Times New Roman" w:eastAsia="Times New Roman" w:hAnsi="Times New Roman" w:cs="Times New Roman"/>
          <w:b/>
          <w:lang w:val="en-US"/>
        </w:rPr>
        <w:t xml:space="preserve"> 1222 </w:t>
      </w:r>
      <w:hyperlink r:id="rId11" w:history="1">
        <w:r w:rsidR="00F02E5E" w:rsidRPr="00F02E5E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www.finse1222.no/</w:t>
        </w:r>
      </w:hyperlink>
      <w:r w:rsidR="00F02E5E" w:rsidRPr="00F02E5E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F02E5E" w:rsidRPr="00F02E5E" w:rsidRDefault="00F02E5E" w:rsidP="00F02E5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02E5E">
        <w:rPr>
          <w:rFonts w:ascii="Times New Roman" w:eastAsia="Times New Roman" w:hAnsi="Times New Roman" w:cs="Times New Roman"/>
          <w:b/>
          <w:lang w:val="en-US"/>
        </w:rPr>
        <w:t>13:15</w:t>
      </w:r>
      <w:r w:rsidRPr="00F02E5E">
        <w:rPr>
          <w:rFonts w:ascii="Times New Roman" w:eastAsia="Times New Roman" w:hAnsi="Times New Roman" w:cs="Times New Roman"/>
          <w:b/>
          <w:lang w:val="en-US"/>
        </w:rPr>
        <w:tab/>
        <w:t>Workshop starts (and ends some time during the evening)</w:t>
      </w:r>
    </w:p>
    <w:p w:rsidR="00F02E5E" w:rsidRPr="00F02E5E" w:rsidRDefault="00F02E5E" w:rsidP="00F02E5E">
      <w:pPr>
        <w:keepNext/>
        <w:spacing w:before="40" w:after="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  <w:r w:rsidRPr="00F02E5E">
        <w:rPr>
          <w:rFonts w:ascii="Times New Roman" w:eastAsia="Times New Roman" w:hAnsi="Times New Roman" w:cs="Times New Roman"/>
          <w:b/>
          <w:bCs/>
          <w:lang w:val="en-US"/>
        </w:rPr>
        <w:t>Wednesday May 23</w:t>
      </w:r>
    </w:p>
    <w:p w:rsidR="00F02E5E" w:rsidRPr="00F02E5E" w:rsidRDefault="00F02E5E" w:rsidP="00F02E5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F02E5E">
        <w:rPr>
          <w:rFonts w:ascii="Times New Roman" w:eastAsia="Times New Roman" w:hAnsi="Times New Roman" w:cs="Times New Roman"/>
          <w:b/>
          <w:lang w:val="en-US"/>
        </w:rPr>
        <w:t>8:00</w:t>
      </w:r>
      <w:r w:rsidRPr="00F02E5E">
        <w:rPr>
          <w:rFonts w:ascii="Times New Roman" w:eastAsia="Times New Roman" w:hAnsi="Times New Roman" w:cs="Times New Roman"/>
          <w:b/>
          <w:lang w:val="en-US"/>
        </w:rPr>
        <w:tab/>
        <w:t>Workshop continues (and ends in time to catch the train)</w:t>
      </w:r>
    </w:p>
    <w:p w:rsidR="00F02E5E" w:rsidRPr="00F02E5E" w:rsidRDefault="00A56DDD" w:rsidP="00F02E5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12:5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>4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ab/>
        <w:t xml:space="preserve">Departure from </w:t>
      </w:r>
      <w:proofErr w:type="spellStart"/>
      <w:r w:rsidR="00F02E5E" w:rsidRPr="00F02E5E">
        <w:rPr>
          <w:rFonts w:ascii="Times New Roman" w:eastAsia="Times New Roman" w:hAnsi="Times New Roman" w:cs="Times New Roman"/>
          <w:b/>
          <w:lang w:val="en-US"/>
        </w:rPr>
        <w:t>Finse</w:t>
      </w:r>
      <w:proofErr w:type="spellEnd"/>
      <w:r w:rsidR="00F02E5E" w:rsidRPr="00F02E5E">
        <w:rPr>
          <w:rFonts w:ascii="Times New Roman" w:eastAsia="Times New Roman" w:hAnsi="Times New Roman" w:cs="Times New Roman"/>
          <w:b/>
          <w:lang w:val="en-US"/>
        </w:rPr>
        <w:t xml:space="preserve"> Railway Station</w:t>
      </w:r>
    </w:p>
    <w:p w:rsidR="00F02E5E" w:rsidRPr="00F02E5E" w:rsidRDefault="00A56DDD" w:rsidP="00F02E5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17:36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ab/>
        <w:t xml:space="preserve">Arrival at </w:t>
      </w:r>
      <w:r>
        <w:rPr>
          <w:rFonts w:ascii="Times New Roman" w:eastAsia="Times New Roman" w:hAnsi="Times New Roman" w:cs="Times New Roman"/>
          <w:b/>
          <w:lang w:val="en-US"/>
        </w:rPr>
        <w:t xml:space="preserve">Oslo </w:t>
      </w:r>
      <w:r w:rsidR="00F02E5E" w:rsidRPr="00F02E5E">
        <w:rPr>
          <w:rFonts w:ascii="Times New Roman" w:eastAsia="Times New Roman" w:hAnsi="Times New Roman" w:cs="Times New Roman"/>
          <w:b/>
          <w:lang w:val="en-US"/>
        </w:rPr>
        <w:t>Railway Station</w:t>
      </w:r>
    </w:p>
    <w:p w:rsidR="00F02E5E" w:rsidRPr="00F02E5E" w:rsidRDefault="00F02E5E" w:rsidP="00F02E5E">
      <w:pPr>
        <w:pStyle w:val="Rapportundertittel"/>
        <w:rPr>
          <w:rFonts w:ascii="Times New Roman" w:hAnsi="Times New Roman"/>
          <w:sz w:val="22"/>
          <w:szCs w:val="22"/>
          <w:lang w:val="en-US"/>
        </w:rPr>
      </w:pPr>
    </w:p>
    <w:p w:rsidR="00F02E5E" w:rsidRPr="00D22149" w:rsidRDefault="00F02E5E" w:rsidP="00F02E5E">
      <w:pPr>
        <w:pStyle w:val="Rapportundertittel"/>
        <w:rPr>
          <w:lang w:val="en-US"/>
        </w:rPr>
      </w:pPr>
      <w:r w:rsidRPr="00D22149">
        <w:rPr>
          <w:lang w:val="en-US"/>
        </w:rPr>
        <w:t>Invitees</w:t>
      </w:r>
    </w:p>
    <w:p w:rsidR="00F02E5E" w:rsidRPr="00F02E5E" w:rsidRDefault="00F02E5E" w:rsidP="00F02E5E">
      <w:pPr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Primarily PhD-students </w:t>
      </w:r>
      <w:r w:rsidRPr="00F02E5E">
        <w:rPr>
          <w:rFonts w:ascii="Times New Roman" w:hAnsi="Times New Roman" w:cs="Times New Roman"/>
          <w:b/>
          <w:lang w:val="en-US"/>
        </w:rPr>
        <w:t xml:space="preserve">and postdocs </w:t>
      </w:r>
      <w:r>
        <w:rPr>
          <w:rFonts w:ascii="Times New Roman" w:hAnsi="Times New Roman" w:cs="Times New Roman"/>
          <w:b/>
          <w:lang w:val="en-US"/>
        </w:rPr>
        <w:t>from FACE and participating departments at NTNU.</w:t>
      </w:r>
      <w:proofErr w:type="gramEnd"/>
      <w:r w:rsidR="009D3584">
        <w:rPr>
          <w:rFonts w:ascii="Times New Roman" w:hAnsi="Times New Roman" w:cs="Times New Roman"/>
          <w:b/>
          <w:lang w:val="en-US"/>
        </w:rPr>
        <w:t xml:space="preserve"> Secondarily institu</w:t>
      </w:r>
      <w:bookmarkStart w:id="1" w:name="_GoBack"/>
      <w:bookmarkEnd w:id="1"/>
      <w:r w:rsidR="009D3584">
        <w:rPr>
          <w:rFonts w:ascii="Times New Roman" w:hAnsi="Times New Roman" w:cs="Times New Roman"/>
          <w:b/>
          <w:lang w:val="en-US"/>
        </w:rPr>
        <w:t xml:space="preserve">te researchers from SINTEF and IFE may take part. </w:t>
      </w:r>
      <w:r w:rsidRPr="00F02E5E">
        <w:rPr>
          <w:rFonts w:ascii="Times New Roman" w:hAnsi="Times New Roman" w:cs="Times New Roman"/>
          <w:b/>
          <w:lang w:val="en-US"/>
        </w:rPr>
        <w:t xml:space="preserve">Master students will be allowed </w:t>
      </w:r>
      <w:r w:rsidR="009D3584">
        <w:rPr>
          <w:rFonts w:ascii="Times New Roman" w:hAnsi="Times New Roman" w:cs="Times New Roman"/>
          <w:b/>
          <w:lang w:val="en-US"/>
        </w:rPr>
        <w:t xml:space="preserve">if </w:t>
      </w:r>
      <w:r w:rsidRPr="00F02E5E">
        <w:rPr>
          <w:rFonts w:ascii="Times New Roman" w:hAnsi="Times New Roman" w:cs="Times New Roman"/>
          <w:b/>
          <w:lang w:val="en-US"/>
        </w:rPr>
        <w:t xml:space="preserve">capacity allows. </w:t>
      </w:r>
      <w:bookmarkEnd w:id="0"/>
    </w:p>
    <w:p w:rsidR="00F02E5E" w:rsidRPr="00F02E5E" w:rsidRDefault="00F02E5E" w:rsidP="00F02E5E">
      <w:pPr>
        <w:rPr>
          <w:rFonts w:ascii="Times New Roman" w:hAnsi="Times New Roman" w:cs="Times New Roman"/>
          <w:lang w:val="en-US"/>
        </w:rPr>
      </w:pPr>
      <w:r w:rsidRPr="00F02E5E">
        <w:rPr>
          <w:rFonts w:ascii="Times New Roman" w:hAnsi="Times New Roman" w:cs="Times New Roman"/>
          <w:lang w:val="en-US"/>
        </w:rPr>
        <w:t xml:space="preserve">This seminar is </w:t>
      </w:r>
      <w:proofErr w:type="gramStart"/>
      <w:r w:rsidRPr="00F02E5E">
        <w:rPr>
          <w:rFonts w:ascii="Times New Roman" w:hAnsi="Times New Roman" w:cs="Times New Roman"/>
          <w:lang w:val="en-US"/>
        </w:rPr>
        <w:t>a cooperation</w:t>
      </w:r>
      <w:proofErr w:type="gramEnd"/>
      <w:r w:rsidRPr="00F02E5E">
        <w:rPr>
          <w:rFonts w:ascii="Times New Roman" w:hAnsi="Times New Roman" w:cs="Times New Roman"/>
          <w:lang w:val="en-US"/>
        </w:rPr>
        <w:t xml:space="preserve"> between two </w:t>
      </w:r>
      <w:proofErr w:type="spellStart"/>
      <w:r w:rsidRPr="00F02E5E">
        <w:rPr>
          <w:rFonts w:ascii="Times New Roman" w:hAnsi="Times New Roman" w:cs="Times New Roman"/>
          <w:lang w:val="en-US"/>
        </w:rPr>
        <w:t>Centres</w:t>
      </w:r>
      <w:proofErr w:type="spellEnd"/>
      <w:r w:rsidRPr="00F02E5E">
        <w:rPr>
          <w:rFonts w:ascii="Times New Roman" w:hAnsi="Times New Roman" w:cs="Times New Roman"/>
          <w:lang w:val="en-US"/>
        </w:rPr>
        <w:t xml:space="preserve"> of Research-based Innovation:</w:t>
      </w:r>
    </w:p>
    <w:p w:rsidR="00F02E5E" w:rsidRPr="00F02E5E" w:rsidRDefault="00F02E5E" w:rsidP="00F02E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2E5E">
        <w:rPr>
          <w:rFonts w:ascii="Times New Roman" w:hAnsi="Times New Roman" w:cs="Times New Roman"/>
          <w:lang w:val="en-US"/>
        </w:rPr>
        <w:t xml:space="preserve">The Multiphase Flow Assurance Innovation Centre (FACE) </w:t>
      </w:r>
      <w:hyperlink r:id="rId12" w:history="1">
        <w:r w:rsidRPr="00F02E5E">
          <w:rPr>
            <w:rStyle w:val="Hyperlink"/>
            <w:rFonts w:cs="Times New Roman"/>
            <w:sz w:val="22"/>
            <w:lang w:val="en-US"/>
          </w:rPr>
          <w:t>www.sintef.no/Projectweb/sfiFACE/</w:t>
        </w:r>
      </w:hyperlink>
      <w:r w:rsidRPr="00F02E5E">
        <w:rPr>
          <w:rFonts w:ascii="Times New Roman" w:hAnsi="Times New Roman" w:cs="Times New Roman"/>
          <w:lang w:val="en-US"/>
        </w:rPr>
        <w:t xml:space="preserve"> </w:t>
      </w:r>
    </w:p>
    <w:p w:rsidR="00F02E5E" w:rsidRPr="00F02E5E" w:rsidRDefault="00F02E5E" w:rsidP="00F02E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2E5E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F02E5E">
        <w:rPr>
          <w:rFonts w:ascii="Times New Roman" w:hAnsi="Times New Roman" w:cs="Times New Roman"/>
          <w:lang w:val="en-US"/>
        </w:rPr>
        <w:t>Michelsen</w:t>
      </w:r>
      <w:proofErr w:type="spellEnd"/>
      <w:r w:rsidRPr="00F02E5E">
        <w:rPr>
          <w:rFonts w:ascii="Times New Roman" w:hAnsi="Times New Roman" w:cs="Times New Roman"/>
          <w:lang w:val="en-US"/>
        </w:rPr>
        <w:t xml:space="preserve"> Centre for Industrial Measurement Science and Technology (MIMT) </w:t>
      </w:r>
      <w:hyperlink r:id="rId13" w:history="1">
        <w:r w:rsidRPr="00F02E5E">
          <w:rPr>
            <w:rStyle w:val="Hyperlink"/>
            <w:rFonts w:cs="Times New Roman"/>
            <w:sz w:val="22"/>
            <w:lang w:val="en-US"/>
          </w:rPr>
          <w:t>www.michelsencentre.no</w:t>
        </w:r>
      </w:hyperlink>
      <w:r w:rsidRPr="00F02E5E">
        <w:rPr>
          <w:rFonts w:ascii="Times New Roman" w:hAnsi="Times New Roman" w:cs="Times New Roman"/>
          <w:lang w:val="en-US"/>
        </w:rPr>
        <w:t xml:space="preserve"> </w:t>
      </w:r>
    </w:p>
    <w:p w:rsidR="00F02E5E" w:rsidRPr="00F02E5E" w:rsidRDefault="00F02E5E" w:rsidP="00F02E5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02E5E" w:rsidRPr="00F02E5E" w:rsidRDefault="00F02E5E" w:rsidP="00F02E5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02E5E" w:rsidRPr="00F02E5E" w:rsidRDefault="00F02E5E" w:rsidP="00F02E5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3031F" w:rsidRPr="00F02E5E" w:rsidRDefault="00F02E5E" w:rsidP="00F02E5E">
      <w:pPr>
        <w:pStyle w:val="ListParagraph"/>
      </w:pPr>
      <w:r>
        <w:rPr>
          <w:noProof/>
          <w:lang w:eastAsia="nb-NO"/>
        </w:rPr>
        <w:drawing>
          <wp:inline distT="0" distB="0" distL="0" distR="0" wp14:anchorId="7DBD7A9E" wp14:editId="69160BA9">
            <wp:extent cx="550545" cy="478155"/>
            <wp:effectExtent l="0" t="0" r="1905" b="0"/>
            <wp:docPr id="12" name="Picture 12" descr="face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ce_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nb-NO"/>
        </w:rPr>
        <w:drawing>
          <wp:inline distT="0" distB="0" distL="0" distR="0" wp14:anchorId="0DCA53CD" wp14:editId="25FD8730">
            <wp:extent cx="2140585" cy="519430"/>
            <wp:effectExtent l="0" t="0" r="0" b="0"/>
            <wp:docPr id="11" name="Picture 11" descr="MIMT_B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MT_Br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31F" w:rsidRPr="00F0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149">
      <w:pPr>
        <w:spacing w:after="0" w:line="240" w:lineRule="auto"/>
      </w:pPr>
      <w:r>
        <w:separator/>
      </w:r>
    </w:p>
  </w:endnote>
  <w:endnote w:type="continuationSeparator" w:id="0">
    <w:p w:rsidR="00000000" w:rsidRDefault="00D2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149">
      <w:pPr>
        <w:spacing w:after="0" w:line="240" w:lineRule="auto"/>
      </w:pPr>
      <w:r>
        <w:separator/>
      </w:r>
    </w:p>
  </w:footnote>
  <w:footnote w:type="continuationSeparator" w:id="0">
    <w:p w:rsidR="00000000" w:rsidRDefault="00D2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F30"/>
    <w:multiLevelType w:val="hybridMultilevel"/>
    <w:tmpl w:val="535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D0FDB"/>
    <w:multiLevelType w:val="hybridMultilevel"/>
    <w:tmpl w:val="249A7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57E5F"/>
    <w:multiLevelType w:val="hybridMultilevel"/>
    <w:tmpl w:val="9274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5E"/>
    <w:rsid w:val="00021FC1"/>
    <w:rsid w:val="0003031F"/>
    <w:rsid w:val="00047581"/>
    <w:rsid w:val="00062429"/>
    <w:rsid w:val="0009261F"/>
    <w:rsid w:val="000B3EF9"/>
    <w:rsid w:val="000C62E8"/>
    <w:rsid w:val="00103631"/>
    <w:rsid w:val="00132402"/>
    <w:rsid w:val="00164FF5"/>
    <w:rsid w:val="00193654"/>
    <w:rsid w:val="001976B2"/>
    <w:rsid w:val="001A4CD8"/>
    <w:rsid w:val="00201054"/>
    <w:rsid w:val="00217E46"/>
    <w:rsid w:val="00277CFA"/>
    <w:rsid w:val="002814F2"/>
    <w:rsid w:val="002D2515"/>
    <w:rsid w:val="002D3C19"/>
    <w:rsid w:val="002E6E5F"/>
    <w:rsid w:val="002E74B2"/>
    <w:rsid w:val="002F0F33"/>
    <w:rsid w:val="00305DCD"/>
    <w:rsid w:val="0037557B"/>
    <w:rsid w:val="00394E91"/>
    <w:rsid w:val="003A6CED"/>
    <w:rsid w:val="003B7CFB"/>
    <w:rsid w:val="00414F86"/>
    <w:rsid w:val="00415B34"/>
    <w:rsid w:val="004338CA"/>
    <w:rsid w:val="0043712D"/>
    <w:rsid w:val="004577EE"/>
    <w:rsid w:val="00472811"/>
    <w:rsid w:val="004E3436"/>
    <w:rsid w:val="00506025"/>
    <w:rsid w:val="005128F6"/>
    <w:rsid w:val="0052009F"/>
    <w:rsid w:val="00540256"/>
    <w:rsid w:val="0059040D"/>
    <w:rsid w:val="005C2DAD"/>
    <w:rsid w:val="005D0DD0"/>
    <w:rsid w:val="005F35B5"/>
    <w:rsid w:val="00603F0B"/>
    <w:rsid w:val="00621267"/>
    <w:rsid w:val="00641F69"/>
    <w:rsid w:val="006420A1"/>
    <w:rsid w:val="0068378F"/>
    <w:rsid w:val="006C24A4"/>
    <w:rsid w:val="006F2B21"/>
    <w:rsid w:val="00705E13"/>
    <w:rsid w:val="0078341C"/>
    <w:rsid w:val="00785726"/>
    <w:rsid w:val="007E4312"/>
    <w:rsid w:val="007E710A"/>
    <w:rsid w:val="00805559"/>
    <w:rsid w:val="00836DD7"/>
    <w:rsid w:val="008412C0"/>
    <w:rsid w:val="00841D03"/>
    <w:rsid w:val="00850445"/>
    <w:rsid w:val="00874F92"/>
    <w:rsid w:val="00881C3B"/>
    <w:rsid w:val="008A1E0F"/>
    <w:rsid w:val="008D66B9"/>
    <w:rsid w:val="00915DD0"/>
    <w:rsid w:val="009166BB"/>
    <w:rsid w:val="00941CAF"/>
    <w:rsid w:val="00944B37"/>
    <w:rsid w:val="00951497"/>
    <w:rsid w:val="00986FC4"/>
    <w:rsid w:val="009A2269"/>
    <w:rsid w:val="009C3493"/>
    <w:rsid w:val="009D3584"/>
    <w:rsid w:val="00A12D0B"/>
    <w:rsid w:val="00A17347"/>
    <w:rsid w:val="00A2541A"/>
    <w:rsid w:val="00A40D5C"/>
    <w:rsid w:val="00A56DDD"/>
    <w:rsid w:val="00A7031A"/>
    <w:rsid w:val="00A92CEB"/>
    <w:rsid w:val="00AB5F25"/>
    <w:rsid w:val="00AE06C9"/>
    <w:rsid w:val="00B02ECC"/>
    <w:rsid w:val="00B145FC"/>
    <w:rsid w:val="00B153F3"/>
    <w:rsid w:val="00B45916"/>
    <w:rsid w:val="00B85334"/>
    <w:rsid w:val="00BB6FA4"/>
    <w:rsid w:val="00BE0504"/>
    <w:rsid w:val="00C00CAE"/>
    <w:rsid w:val="00C21AAC"/>
    <w:rsid w:val="00C318C3"/>
    <w:rsid w:val="00C6072E"/>
    <w:rsid w:val="00C679C2"/>
    <w:rsid w:val="00C978BB"/>
    <w:rsid w:val="00CA1F7D"/>
    <w:rsid w:val="00CF7913"/>
    <w:rsid w:val="00D22149"/>
    <w:rsid w:val="00D76734"/>
    <w:rsid w:val="00D817D0"/>
    <w:rsid w:val="00DA3EB5"/>
    <w:rsid w:val="00E026B5"/>
    <w:rsid w:val="00E2197C"/>
    <w:rsid w:val="00E331A7"/>
    <w:rsid w:val="00E6143C"/>
    <w:rsid w:val="00E6227D"/>
    <w:rsid w:val="00E77CE6"/>
    <w:rsid w:val="00E91373"/>
    <w:rsid w:val="00EA160C"/>
    <w:rsid w:val="00ED5F21"/>
    <w:rsid w:val="00ED675A"/>
    <w:rsid w:val="00F02E5E"/>
    <w:rsid w:val="00F516B4"/>
    <w:rsid w:val="00F87CED"/>
    <w:rsid w:val="00F91AE4"/>
    <w:rsid w:val="00F91F51"/>
    <w:rsid w:val="00F92F3C"/>
    <w:rsid w:val="00FB2B86"/>
    <w:rsid w:val="00FD460B"/>
    <w:rsid w:val="00FF3FC2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02E5E"/>
    <w:pPr>
      <w:keepNext/>
      <w:spacing w:before="40" w:after="4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02E5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02E5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Emphasis">
    <w:name w:val="Emphasis"/>
    <w:qFormat/>
    <w:rsid w:val="00F02E5E"/>
    <w:rPr>
      <w:i/>
      <w:iCs/>
    </w:rPr>
  </w:style>
  <w:style w:type="character" w:customStyle="1" w:styleId="Heading4Char">
    <w:name w:val="Heading 4 Char"/>
    <w:basedOn w:val="DefaultParagraphFont"/>
    <w:link w:val="Heading4"/>
    <w:rsid w:val="00F02E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02E5E"/>
    <w:pPr>
      <w:tabs>
        <w:tab w:val="left" w:pos="1134"/>
      </w:tabs>
      <w:spacing w:before="120"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sz w:val="18"/>
      <w:szCs w:val="20"/>
      <w:lang w:val="en-GB"/>
    </w:rPr>
  </w:style>
  <w:style w:type="character" w:styleId="Hyperlink">
    <w:name w:val="Hyperlink"/>
    <w:rsid w:val="00F02E5E"/>
    <w:rPr>
      <w:rFonts w:ascii="Times New Roman" w:hAnsi="Times New Roman"/>
      <w:color w:val="0000FF"/>
      <w:sz w:val="24"/>
      <w:u w:val="single"/>
    </w:rPr>
  </w:style>
  <w:style w:type="paragraph" w:customStyle="1" w:styleId="Overskrift">
    <w:name w:val="Overskrift"/>
    <w:basedOn w:val="Heading1"/>
    <w:rsid w:val="00F02E5E"/>
    <w:pPr>
      <w:keepNext w:val="0"/>
      <w:keepLines w:val="0"/>
      <w:spacing w:before="240" w:after="240" w:line="240" w:lineRule="auto"/>
      <w:jc w:val="both"/>
      <w:outlineLvl w:val="9"/>
    </w:pPr>
    <w:rPr>
      <w:rFonts w:ascii="Verdana" w:eastAsia="Times New Roman" w:hAnsi="Verdana" w:cs="Times New Roman"/>
      <w:bCs w:val="0"/>
      <w:color w:val="D57E1C"/>
      <w:sz w:val="36"/>
      <w:szCs w:val="36"/>
      <w:lang w:val="en-US"/>
    </w:rPr>
  </w:style>
  <w:style w:type="paragraph" w:customStyle="1" w:styleId="Rapportundertittel">
    <w:name w:val="Rapport undertittel"/>
    <w:basedOn w:val="Normal"/>
    <w:rsid w:val="00F02E5E"/>
    <w:pPr>
      <w:spacing w:after="0" w:line="240" w:lineRule="auto"/>
    </w:pPr>
    <w:rPr>
      <w:rFonts w:ascii="Verdana" w:eastAsia="Times New Roman" w:hAnsi="Verdana" w:cs="Times New Roman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02E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F02E5E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02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02E5E"/>
    <w:pPr>
      <w:keepNext/>
      <w:spacing w:before="40" w:after="4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02E5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02E5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Emphasis">
    <w:name w:val="Emphasis"/>
    <w:qFormat/>
    <w:rsid w:val="00F02E5E"/>
    <w:rPr>
      <w:i/>
      <w:iCs/>
    </w:rPr>
  </w:style>
  <w:style w:type="character" w:customStyle="1" w:styleId="Heading4Char">
    <w:name w:val="Heading 4 Char"/>
    <w:basedOn w:val="DefaultParagraphFont"/>
    <w:link w:val="Heading4"/>
    <w:rsid w:val="00F02E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02E5E"/>
    <w:pPr>
      <w:tabs>
        <w:tab w:val="left" w:pos="1134"/>
      </w:tabs>
      <w:spacing w:before="120"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sz w:val="18"/>
      <w:szCs w:val="20"/>
      <w:lang w:val="en-GB"/>
    </w:rPr>
  </w:style>
  <w:style w:type="character" w:styleId="Hyperlink">
    <w:name w:val="Hyperlink"/>
    <w:rsid w:val="00F02E5E"/>
    <w:rPr>
      <w:rFonts w:ascii="Times New Roman" w:hAnsi="Times New Roman"/>
      <w:color w:val="0000FF"/>
      <w:sz w:val="24"/>
      <w:u w:val="single"/>
    </w:rPr>
  </w:style>
  <w:style w:type="paragraph" w:customStyle="1" w:styleId="Overskrift">
    <w:name w:val="Overskrift"/>
    <w:basedOn w:val="Heading1"/>
    <w:rsid w:val="00F02E5E"/>
    <w:pPr>
      <w:keepNext w:val="0"/>
      <w:keepLines w:val="0"/>
      <w:spacing w:before="240" w:after="240" w:line="240" w:lineRule="auto"/>
      <w:jc w:val="both"/>
      <w:outlineLvl w:val="9"/>
    </w:pPr>
    <w:rPr>
      <w:rFonts w:ascii="Verdana" w:eastAsia="Times New Roman" w:hAnsi="Verdana" w:cs="Times New Roman"/>
      <w:bCs w:val="0"/>
      <w:color w:val="D57E1C"/>
      <w:sz w:val="36"/>
      <w:szCs w:val="36"/>
      <w:lang w:val="en-US"/>
    </w:rPr>
  </w:style>
  <w:style w:type="paragraph" w:customStyle="1" w:styleId="Rapportundertittel">
    <w:name w:val="Rapport undertittel"/>
    <w:basedOn w:val="Normal"/>
    <w:rsid w:val="00F02E5E"/>
    <w:pPr>
      <w:spacing w:after="0" w:line="240" w:lineRule="auto"/>
    </w:pPr>
    <w:rPr>
      <w:rFonts w:ascii="Verdana" w:eastAsia="Times New Roman" w:hAnsi="Verdana" w:cs="Times New Roman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02E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F02E5E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02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chelsencentre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ntef.no/Projectweb/sfiFA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se1222.n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ragnhild@cmr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ula.no/education/ssri/CommCourse2010/lecturer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1605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Institutt for Energiteknikk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Kristian Sveen</dc:creator>
  <cp:keywords/>
  <dc:description/>
  <cp:lastModifiedBy>J. Kristian Sveen</cp:lastModifiedBy>
  <cp:revision>4</cp:revision>
  <dcterms:created xsi:type="dcterms:W3CDTF">2012-04-11T13:18:00Z</dcterms:created>
  <dcterms:modified xsi:type="dcterms:W3CDTF">2012-04-11T13:39:00Z</dcterms:modified>
</cp:coreProperties>
</file>